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A99" w:rsidRDefault="00034A99" w:rsidP="00BC670E">
      <w:pPr>
        <w:jc w:val="both"/>
      </w:pPr>
      <w:r>
        <w:t>Határtalanul program szakmai beszámoló 2026</w:t>
      </w:r>
    </w:p>
    <w:p w:rsidR="00034A99" w:rsidRDefault="00034A99" w:rsidP="00BC670E">
      <w:pPr>
        <w:jc w:val="both"/>
      </w:pPr>
    </w:p>
    <w:p w:rsidR="00034A99" w:rsidRDefault="00034A99" w:rsidP="00BC670E">
      <w:pPr>
        <w:jc w:val="both"/>
      </w:pPr>
      <w:r>
        <w:t>Pályázati azonosító: HAT-KP-2025/1-002175</w:t>
      </w:r>
    </w:p>
    <w:p w:rsidR="00034A99" w:rsidRDefault="00034A99" w:rsidP="00BC670E">
      <w:pPr>
        <w:jc w:val="both"/>
      </w:pPr>
      <w:r>
        <w:t>Cím: 5 napos kirándulás Székelyföldön</w:t>
      </w:r>
    </w:p>
    <w:p w:rsidR="00034A99" w:rsidRDefault="00034A99" w:rsidP="00BC670E">
      <w:pPr>
        <w:jc w:val="both"/>
      </w:pPr>
      <w:r>
        <w:t>A tanulmányi kirándulás időpontja: 2026. június 1.- 2026. június 5.</w:t>
      </w:r>
    </w:p>
    <w:p w:rsidR="00034A99" w:rsidRDefault="00034A99" w:rsidP="00BC670E">
      <w:pPr>
        <w:jc w:val="both"/>
      </w:pPr>
      <w:r>
        <w:t xml:space="preserve">Résztvevők száma: </w:t>
      </w:r>
      <w:bookmarkStart w:id="0" w:name="_GoBack"/>
      <w:bookmarkEnd w:id="0"/>
    </w:p>
    <w:p w:rsidR="00034A99" w:rsidRDefault="00034A99" w:rsidP="00BC670E">
      <w:pPr>
        <w:pStyle w:val="Listaszerbekezds"/>
        <w:numPr>
          <w:ilvl w:val="0"/>
          <w:numId w:val="1"/>
        </w:numPr>
        <w:jc w:val="both"/>
      </w:pPr>
      <w:r>
        <w:t>diákok: 11 fő</w:t>
      </w:r>
    </w:p>
    <w:p w:rsidR="00034A99" w:rsidRDefault="00034A99" w:rsidP="00BC670E">
      <w:pPr>
        <w:pStyle w:val="Listaszerbekezds"/>
        <w:numPr>
          <w:ilvl w:val="0"/>
          <w:numId w:val="1"/>
        </w:numPr>
        <w:jc w:val="both"/>
      </w:pPr>
      <w:r>
        <w:t>kísérőtanárok: 2 fő</w:t>
      </w:r>
    </w:p>
    <w:p w:rsidR="00034A99" w:rsidRDefault="00034A99" w:rsidP="00BC670E">
      <w:pPr>
        <w:jc w:val="both"/>
      </w:pPr>
      <w:r>
        <w:t>Szálláshely: Gyergyószentmiklós Rubin Hotel</w:t>
      </w:r>
    </w:p>
    <w:p w:rsidR="00034A99" w:rsidRDefault="00034A99" w:rsidP="00BC670E">
      <w:pPr>
        <w:jc w:val="both"/>
      </w:pPr>
      <w:r>
        <w:t>Utazás: AVANDABUSZ Kft.</w:t>
      </w:r>
    </w:p>
    <w:p w:rsidR="00034A99" w:rsidRDefault="00034A99" w:rsidP="00BC670E">
      <w:pPr>
        <w:jc w:val="both"/>
      </w:pPr>
    </w:p>
    <w:p w:rsidR="00034A99" w:rsidRDefault="00034A99" w:rsidP="00BC670E">
      <w:pPr>
        <w:jc w:val="both"/>
      </w:pPr>
      <w:r>
        <w:rPr>
          <w:noProof/>
          <w:lang w:eastAsia="hu-HU"/>
        </w:rPr>
        <w:drawing>
          <wp:inline distT="0" distB="0" distL="0" distR="0">
            <wp:extent cx="5760720" cy="1449705"/>
            <wp:effectExtent l="0" t="0" r="5080" b="0"/>
            <wp:docPr id="196235612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56124" name="Kép 1962356124"/>
                    <pic:cNvPicPr/>
                  </pic:nvPicPr>
                  <pic:blipFill>
                    <a:blip r:embed="rId5">
                      <a:extLst>
                        <a:ext uri="{28A0092B-C50C-407E-A947-70E740481C1C}">
                          <a14:useLocalDpi xmlns:a14="http://schemas.microsoft.com/office/drawing/2010/main" val="0"/>
                        </a:ext>
                      </a:extLst>
                    </a:blip>
                    <a:stretch>
                      <a:fillRect/>
                    </a:stretch>
                  </pic:blipFill>
                  <pic:spPr>
                    <a:xfrm>
                      <a:off x="0" y="0"/>
                      <a:ext cx="5760720" cy="1449705"/>
                    </a:xfrm>
                    <a:prstGeom prst="rect">
                      <a:avLst/>
                    </a:prstGeom>
                  </pic:spPr>
                </pic:pic>
              </a:graphicData>
            </a:graphic>
          </wp:inline>
        </w:drawing>
      </w:r>
    </w:p>
    <w:p w:rsidR="00034A99" w:rsidRDefault="00034A99" w:rsidP="00BC670E">
      <w:pPr>
        <w:jc w:val="both"/>
      </w:pPr>
      <w:r>
        <w:rPr>
          <w:noProof/>
          <w:lang w:eastAsia="hu-HU"/>
        </w:rPr>
        <w:drawing>
          <wp:inline distT="0" distB="0" distL="0" distR="0">
            <wp:extent cx="4385733" cy="3289300"/>
            <wp:effectExtent l="0" t="0" r="0" b="0"/>
            <wp:docPr id="81836149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61493" name="Kép 818361493"/>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00862" cy="3300647"/>
                    </a:xfrm>
                    <a:prstGeom prst="rect">
                      <a:avLst/>
                    </a:prstGeom>
                  </pic:spPr>
                </pic:pic>
              </a:graphicData>
            </a:graphic>
          </wp:inline>
        </w:drawing>
      </w:r>
    </w:p>
    <w:p w:rsidR="00034A99" w:rsidRDefault="00034A99" w:rsidP="00BC670E">
      <w:pPr>
        <w:jc w:val="both"/>
        <w:rPr>
          <w:rFonts w:ascii="Helvetica Neue" w:hAnsi="Helvetica Neue"/>
          <w:color w:val="333333"/>
          <w:sz w:val="20"/>
          <w:szCs w:val="20"/>
          <w:shd w:val="clear" w:color="auto" w:fill="FFFFFF"/>
        </w:rPr>
      </w:pPr>
      <w:r>
        <w:rPr>
          <w:rFonts w:ascii="Helvetica Neue" w:hAnsi="Helvetica Neue"/>
          <w:color w:val="333333"/>
          <w:sz w:val="20"/>
          <w:szCs w:val="20"/>
          <w:shd w:val="clear" w:color="auto" w:fill="FFFFFF"/>
        </w:rPr>
        <w:t xml:space="preserve">A Határtalanul program nyitóelemeként előkészítő órát tartottunk, melynek keretében megismerkedtek az utazó gyermekek a kirándulás programjával. Kisfilmek segítségével tájékoztatást kaptak Erdélyről és Székelyföldről. Ebben nagy segítségünkre volt a Határtalanul! Barangoló digitális tartalomtár használata. A programban részt vevő tanulók </w:t>
      </w:r>
      <w:r w:rsidR="00F0560A">
        <w:rPr>
          <w:rFonts w:ascii="Helvetica Neue" w:hAnsi="Helvetica Neue"/>
          <w:color w:val="333333"/>
          <w:sz w:val="20"/>
          <w:szCs w:val="20"/>
          <w:shd w:val="clear" w:color="auto" w:fill="FFFFFF"/>
        </w:rPr>
        <w:t xml:space="preserve">csoportosan prezentációt készítettek, valamint plakátokat: Erdély természetföldrajzáról, gazdaságáról és iparáról, híres városairól és történelméről. </w:t>
      </w:r>
      <w:r>
        <w:rPr>
          <w:rFonts w:ascii="Helvetica Neue" w:hAnsi="Helvetica Neue"/>
          <w:color w:val="333333"/>
          <w:sz w:val="20"/>
          <w:szCs w:val="20"/>
          <w:shd w:val="clear" w:color="auto" w:fill="FFFFFF"/>
        </w:rPr>
        <w:t>Megismerkedtek a buszos utazás szabályaival. Szülői értekezlet keretében a szülők is tájékoztatást kaptak a program céljáról, a szükséges teendőkről.</w:t>
      </w:r>
    </w:p>
    <w:p w:rsidR="00F0560A" w:rsidRDefault="00F0560A" w:rsidP="00BC670E">
      <w:pPr>
        <w:jc w:val="both"/>
        <w:rPr>
          <w:rFonts w:ascii="Helvetica Neue" w:hAnsi="Helvetica Neue"/>
          <w:color w:val="333333"/>
          <w:sz w:val="20"/>
          <w:szCs w:val="20"/>
          <w:shd w:val="clear" w:color="auto" w:fill="FFFFFF"/>
        </w:rPr>
      </w:pPr>
      <w:r>
        <w:rPr>
          <w:rFonts w:ascii="Helvetica Neue" w:hAnsi="Helvetica Neue"/>
          <w:color w:val="333333"/>
          <w:sz w:val="20"/>
          <w:szCs w:val="20"/>
          <w:shd w:val="clear" w:color="auto" w:fill="FFFFFF"/>
        </w:rPr>
        <w:t>2026. június első hetében iskolánk 7. évfolyama egy felejthetetlen, öt napos székelyföldi kiránduláson vett részt, amely során gazdag történelmi, természeti és kulturális élményekkel gazdagodott. Az út során nemcsak Erdély mesés tájait fedeztük fel, hanem mélyebb ismereteket szereztünk a székelység múltjáról, hagyományairól.</w:t>
      </w:r>
    </w:p>
    <w:p w:rsidR="00F0560A" w:rsidRDefault="00F0560A" w:rsidP="00BC670E">
      <w:pPr>
        <w:jc w:val="both"/>
        <w:rPr>
          <w:rFonts w:ascii="Helvetica Neue" w:hAnsi="Helvetica Neue"/>
          <w:color w:val="333333"/>
          <w:sz w:val="20"/>
          <w:szCs w:val="20"/>
          <w:shd w:val="clear" w:color="auto" w:fill="FFFFFF"/>
        </w:rPr>
      </w:pPr>
    </w:p>
    <w:p w:rsidR="00F0560A" w:rsidRDefault="00F0560A" w:rsidP="00BC670E">
      <w:pPr>
        <w:spacing w:after="135"/>
        <w:jc w:val="both"/>
        <w:rPr>
          <w:rFonts w:ascii="Helvetica Neue" w:eastAsia="Times New Roman" w:hAnsi="Helvetica Neue" w:cs="Times New Roman"/>
          <w:color w:val="333333"/>
          <w:kern w:val="0"/>
          <w:sz w:val="20"/>
          <w:szCs w:val="20"/>
          <w:lang w:eastAsia="hu-HU"/>
          <w14:ligatures w14:val="none"/>
        </w:rPr>
      </w:pPr>
    </w:p>
    <w:p w:rsidR="00F0560A" w:rsidRDefault="00F0560A" w:rsidP="00BC670E">
      <w:pPr>
        <w:pStyle w:val="Listaszerbekezds"/>
        <w:numPr>
          <w:ilvl w:val="0"/>
          <w:numId w:val="2"/>
        </w:numPr>
        <w:spacing w:after="135"/>
        <w:jc w:val="both"/>
        <w:rPr>
          <w:rFonts w:ascii="Helvetica Neue" w:eastAsia="Times New Roman" w:hAnsi="Helvetica Neue" w:cs="Times New Roman"/>
          <w:color w:val="333333"/>
          <w:kern w:val="0"/>
          <w:sz w:val="20"/>
          <w:szCs w:val="20"/>
          <w:lang w:eastAsia="hu-HU"/>
          <w14:ligatures w14:val="none"/>
        </w:rPr>
      </w:pPr>
      <w:r>
        <w:rPr>
          <w:rFonts w:ascii="Helvetica Neue" w:eastAsia="Times New Roman" w:hAnsi="Helvetica Neue" w:cs="Times New Roman"/>
          <w:color w:val="333333"/>
          <w:kern w:val="0"/>
          <w:sz w:val="20"/>
          <w:szCs w:val="20"/>
          <w:lang w:eastAsia="hu-HU"/>
          <w14:ligatures w14:val="none"/>
        </w:rPr>
        <w:lastRenderedPageBreak/>
        <w:t>nap</w:t>
      </w:r>
    </w:p>
    <w:p w:rsidR="00F0560A" w:rsidRDefault="00F0560A" w:rsidP="00BC670E">
      <w:pPr>
        <w:pStyle w:val="Listaszerbekezds"/>
        <w:spacing w:after="135"/>
        <w:jc w:val="both"/>
        <w:rPr>
          <w:rFonts w:ascii="Helvetica Neue" w:eastAsia="Times New Roman" w:hAnsi="Helvetica Neue" w:cs="Times New Roman"/>
          <w:color w:val="333333"/>
          <w:kern w:val="0"/>
          <w:sz w:val="20"/>
          <w:szCs w:val="20"/>
          <w:lang w:eastAsia="hu-HU"/>
          <w14:ligatures w14:val="none"/>
        </w:rPr>
      </w:pPr>
      <w:r>
        <w:rPr>
          <w:rFonts w:ascii="Helvetica Neue" w:eastAsia="Times New Roman" w:hAnsi="Helvetica Neue" w:cs="Times New Roman"/>
          <w:color w:val="333333"/>
          <w:kern w:val="0"/>
          <w:sz w:val="20"/>
          <w:szCs w:val="20"/>
          <w:lang w:eastAsia="hu-HU"/>
          <w14:ligatures w14:val="none"/>
        </w:rPr>
        <w:t xml:space="preserve">Indulásunk tele volt izgalommal és várakozással. Első megállónk a Király hágón volt, </w:t>
      </w:r>
      <w:r w:rsidR="00253B41">
        <w:rPr>
          <w:rFonts w:ascii="Helvetica Neue" w:eastAsia="Times New Roman" w:hAnsi="Helvetica Neue" w:cs="Times New Roman"/>
          <w:color w:val="333333"/>
          <w:kern w:val="0"/>
          <w:sz w:val="20"/>
          <w:szCs w:val="20"/>
          <w:lang w:eastAsia="hu-HU"/>
          <w14:ligatures w14:val="none"/>
        </w:rPr>
        <w:t xml:space="preserve">a történelmi Erdély kapuján átutazva, </w:t>
      </w:r>
      <w:r>
        <w:rPr>
          <w:rFonts w:ascii="Helvetica Neue" w:eastAsia="Times New Roman" w:hAnsi="Helvetica Neue" w:cs="Times New Roman"/>
          <w:color w:val="333333"/>
          <w:kern w:val="0"/>
          <w:sz w:val="20"/>
          <w:szCs w:val="20"/>
          <w:lang w:eastAsia="hu-HU"/>
          <w14:ligatures w14:val="none"/>
        </w:rPr>
        <w:t xml:space="preserve">Körösfőn </w:t>
      </w:r>
      <w:proofErr w:type="spellStart"/>
      <w:r w:rsidRPr="00253B41">
        <w:rPr>
          <w:rFonts w:ascii="Helvetica Neue" w:eastAsia="Times New Roman" w:hAnsi="Helvetica Neue" w:cs="Times New Roman"/>
          <w:color w:val="333333"/>
          <w:kern w:val="0"/>
          <w:sz w:val="20"/>
          <w:szCs w:val="20"/>
          <w:lang w:eastAsia="hu-HU"/>
          <w14:ligatures w14:val="none"/>
        </w:rPr>
        <w:t>Kudor</w:t>
      </w:r>
      <w:proofErr w:type="spellEnd"/>
      <w:r w:rsidRPr="00253B41">
        <w:rPr>
          <w:rFonts w:ascii="Helvetica Neue" w:eastAsia="Times New Roman" w:hAnsi="Helvetica Neue" w:cs="Times New Roman"/>
          <w:color w:val="333333"/>
          <w:kern w:val="0"/>
          <w:sz w:val="20"/>
          <w:szCs w:val="20"/>
          <w:lang w:eastAsia="hu-HU"/>
          <w14:ligatures w14:val="none"/>
        </w:rPr>
        <w:t xml:space="preserve"> Henrietta idegenvezető csatlakozott hozzánk. Ő egy nagyszerű </w:t>
      </w:r>
      <w:r w:rsidR="009F58CC" w:rsidRPr="00253B41">
        <w:rPr>
          <w:rFonts w:ascii="Helvetica Neue" w:eastAsia="Times New Roman" w:hAnsi="Helvetica Neue" w:cs="Times New Roman"/>
          <w:color w:val="333333"/>
          <w:kern w:val="0"/>
          <w:sz w:val="20"/>
          <w:szCs w:val="20"/>
          <w:lang w:eastAsia="hu-HU"/>
          <w14:ligatures w14:val="none"/>
        </w:rPr>
        <w:t>városismereti sétát tartott nekünk Kolozsváron</w:t>
      </w:r>
      <w:r w:rsidR="00253B41">
        <w:rPr>
          <w:rFonts w:ascii="Helvetica Neue" w:eastAsia="Times New Roman" w:hAnsi="Helvetica Neue" w:cs="Times New Roman"/>
          <w:color w:val="333333"/>
          <w:kern w:val="0"/>
          <w:sz w:val="20"/>
          <w:szCs w:val="20"/>
          <w:lang w:eastAsia="hu-HU"/>
          <w14:ligatures w14:val="none"/>
        </w:rPr>
        <w:t xml:space="preserve"> a „kincses városban”</w:t>
      </w:r>
      <w:r w:rsidR="009F58CC" w:rsidRPr="00253B41">
        <w:rPr>
          <w:rFonts w:ascii="Helvetica Neue" w:eastAsia="Times New Roman" w:hAnsi="Helvetica Neue" w:cs="Times New Roman"/>
          <w:color w:val="333333"/>
          <w:kern w:val="0"/>
          <w:sz w:val="20"/>
          <w:szCs w:val="20"/>
          <w:lang w:eastAsia="hu-HU"/>
          <w14:ligatures w14:val="none"/>
        </w:rPr>
        <w:t xml:space="preserve">: a házsongárdi temetőben megemlékeztünk Dzsida Jenő, Apáczai Csere János nyughelyénél. Mátyás király szülőházánál érdekes információkat hallhattunk és megtekintettük Erdély legkorábbi csarnoktemplomát a Szent Mihály </w:t>
      </w:r>
      <w:r w:rsidR="00253B41">
        <w:rPr>
          <w:rFonts w:ascii="Helvetica Neue" w:eastAsia="Times New Roman" w:hAnsi="Helvetica Neue" w:cs="Times New Roman"/>
          <w:color w:val="333333"/>
          <w:kern w:val="0"/>
          <w:sz w:val="20"/>
          <w:szCs w:val="20"/>
          <w:lang w:eastAsia="hu-HU"/>
          <w14:ligatures w14:val="none"/>
        </w:rPr>
        <w:t>-t</w:t>
      </w:r>
      <w:r w:rsidR="009F58CC" w:rsidRPr="00253B41">
        <w:rPr>
          <w:rFonts w:ascii="Helvetica Neue" w:eastAsia="Times New Roman" w:hAnsi="Helvetica Neue" w:cs="Times New Roman"/>
          <w:color w:val="333333"/>
          <w:kern w:val="0"/>
          <w:sz w:val="20"/>
          <w:szCs w:val="20"/>
          <w:lang w:eastAsia="hu-HU"/>
          <w14:ligatures w14:val="none"/>
        </w:rPr>
        <w:t>emplomot. Búcsút vettünk idegenvezetőnktől, majd folytattuk utunkat Gyergyószentmiklósra. A meleg vacsorát követően elfoglaltuk szálláshelyünket a főtéri Rubin Hotelben.</w:t>
      </w:r>
    </w:p>
    <w:p w:rsidR="00253B41" w:rsidRPr="00253B41" w:rsidRDefault="00253B41" w:rsidP="00BC670E">
      <w:pPr>
        <w:pStyle w:val="Listaszerbekezds"/>
        <w:spacing w:after="135"/>
        <w:jc w:val="both"/>
        <w:rPr>
          <w:rFonts w:ascii="Helvetica Neue" w:eastAsia="Times New Roman" w:hAnsi="Helvetica Neue" w:cs="Times New Roman"/>
          <w:color w:val="333333"/>
          <w:kern w:val="0"/>
          <w:sz w:val="20"/>
          <w:szCs w:val="20"/>
          <w:lang w:eastAsia="hu-HU"/>
          <w14:ligatures w14:val="none"/>
        </w:rPr>
      </w:pPr>
      <w:r>
        <w:rPr>
          <w:rFonts w:ascii="Helvetica Neue" w:eastAsia="Times New Roman" w:hAnsi="Helvetica Neue" w:cs="Times New Roman"/>
          <w:noProof/>
          <w:color w:val="333333"/>
          <w:kern w:val="0"/>
          <w:sz w:val="20"/>
          <w:szCs w:val="20"/>
          <w:lang w:eastAsia="hu-HU"/>
        </w:rPr>
        <w:drawing>
          <wp:inline distT="0" distB="0" distL="0" distR="0">
            <wp:extent cx="2390987" cy="1793240"/>
            <wp:effectExtent l="0" t="0" r="0" b="0"/>
            <wp:docPr id="1010205754"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05754" name="Kép 1010205754"/>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2415812" cy="1811859"/>
                    </a:xfrm>
                    <a:prstGeom prst="rect">
                      <a:avLst/>
                    </a:prstGeom>
                  </pic:spPr>
                </pic:pic>
              </a:graphicData>
            </a:graphic>
          </wp:inline>
        </w:drawing>
      </w:r>
      <w:r>
        <w:rPr>
          <w:rFonts w:ascii="Helvetica Neue" w:eastAsia="Times New Roman" w:hAnsi="Helvetica Neue" w:cs="Times New Roman"/>
          <w:color w:val="333333"/>
          <w:kern w:val="0"/>
          <w:sz w:val="20"/>
          <w:szCs w:val="20"/>
          <w:lang w:eastAsia="hu-HU"/>
          <w14:ligatures w14:val="none"/>
        </w:rPr>
        <w:t xml:space="preserve">   </w:t>
      </w:r>
      <w:r>
        <w:rPr>
          <w:rFonts w:ascii="Helvetica Neue" w:eastAsia="Times New Roman" w:hAnsi="Helvetica Neue" w:cs="Times New Roman"/>
          <w:noProof/>
          <w:color w:val="333333"/>
          <w:kern w:val="0"/>
          <w:sz w:val="20"/>
          <w:szCs w:val="20"/>
          <w:lang w:eastAsia="hu-HU"/>
        </w:rPr>
        <w:drawing>
          <wp:inline distT="0" distB="0" distL="0" distR="0">
            <wp:extent cx="3535115" cy="2651337"/>
            <wp:effectExtent l="0" t="2540" r="5715" b="5715"/>
            <wp:docPr id="251694457"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94457" name="Kép 251694457"/>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578209" cy="2683658"/>
                    </a:xfrm>
                    <a:prstGeom prst="rect">
                      <a:avLst/>
                    </a:prstGeom>
                  </pic:spPr>
                </pic:pic>
              </a:graphicData>
            </a:graphic>
          </wp:inline>
        </w:drawing>
      </w:r>
    </w:p>
    <w:p w:rsidR="009F58CC" w:rsidRDefault="009F58CC" w:rsidP="00BC670E">
      <w:pPr>
        <w:pStyle w:val="Listaszerbekezds"/>
        <w:numPr>
          <w:ilvl w:val="0"/>
          <w:numId w:val="2"/>
        </w:numPr>
        <w:spacing w:after="135"/>
        <w:jc w:val="both"/>
        <w:rPr>
          <w:rFonts w:ascii="Helvetica Neue" w:eastAsia="Times New Roman" w:hAnsi="Helvetica Neue" w:cs="Times New Roman"/>
          <w:color w:val="333333"/>
          <w:kern w:val="0"/>
          <w:sz w:val="20"/>
          <w:szCs w:val="20"/>
          <w:lang w:eastAsia="hu-HU"/>
          <w14:ligatures w14:val="none"/>
        </w:rPr>
      </w:pPr>
      <w:r>
        <w:rPr>
          <w:rFonts w:ascii="Helvetica Neue" w:eastAsia="Times New Roman" w:hAnsi="Helvetica Neue" w:cs="Times New Roman"/>
          <w:color w:val="333333"/>
          <w:kern w:val="0"/>
          <w:sz w:val="20"/>
          <w:szCs w:val="20"/>
          <w:lang w:eastAsia="hu-HU"/>
          <w14:ligatures w14:val="none"/>
        </w:rPr>
        <w:t>nap</w:t>
      </w:r>
    </w:p>
    <w:p w:rsidR="00253B41" w:rsidRDefault="00253B41" w:rsidP="00BC670E">
      <w:pPr>
        <w:pStyle w:val="Listaszerbekezds"/>
        <w:spacing w:after="135"/>
        <w:jc w:val="both"/>
        <w:rPr>
          <w:rFonts w:ascii="Helvetica Neue" w:eastAsia="Times New Roman" w:hAnsi="Helvetica Neue" w:cs="Times New Roman"/>
          <w:color w:val="333333"/>
          <w:kern w:val="0"/>
          <w:sz w:val="20"/>
          <w:szCs w:val="20"/>
          <w:lang w:eastAsia="hu-HU"/>
          <w14:ligatures w14:val="none"/>
        </w:rPr>
      </w:pPr>
      <w:r>
        <w:rPr>
          <w:rFonts w:ascii="Helvetica Neue" w:eastAsia="Times New Roman" w:hAnsi="Helvetica Neue" w:cs="Times New Roman"/>
          <w:color w:val="333333"/>
          <w:kern w:val="0"/>
          <w:sz w:val="20"/>
          <w:szCs w:val="20"/>
          <w:lang w:eastAsia="hu-HU"/>
          <w14:ligatures w14:val="none"/>
        </w:rPr>
        <w:t xml:space="preserve">Reggeli után Gyergyószentmiklóson az Örmény templomot néztük meg, a szemerkélő esőben sétálva pedig a Tarisznyás Márton Múzeumban a város múltjával és volt lakosainak szokásaival ismerkedtünk meg. Ezt követően </w:t>
      </w:r>
      <w:proofErr w:type="spellStart"/>
      <w:r>
        <w:rPr>
          <w:rFonts w:ascii="Helvetica Neue" w:eastAsia="Times New Roman" w:hAnsi="Helvetica Neue" w:cs="Times New Roman"/>
          <w:color w:val="333333"/>
          <w:kern w:val="0"/>
          <w:sz w:val="20"/>
          <w:szCs w:val="20"/>
          <w:lang w:eastAsia="hu-HU"/>
          <w14:ligatures w14:val="none"/>
        </w:rPr>
        <w:t>gyergyószárhegyi</w:t>
      </w:r>
      <w:proofErr w:type="spellEnd"/>
      <w:r>
        <w:rPr>
          <w:rFonts w:ascii="Helvetica Neue" w:eastAsia="Times New Roman" w:hAnsi="Helvetica Neue" w:cs="Times New Roman"/>
          <w:color w:val="333333"/>
          <w:kern w:val="0"/>
          <w:sz w:val="20"/>
          <w:szCs w:val="20"/>
          <w:lang w:eastAsia="hu-HU"/>
          <w14:ligatures w14:val="none"/>
        </w:rPr>
        <w:t xml:space="preserve"> Lázár kastélyba látogattunk. </w:t>
      </w:r>
      <w:r w:rsidR="00761730">
        <w:rPr>
          <w:rFonts w:ascii="Helvetica Neue" w:eastAsia="Times New Roman" w:hAnsi="Helvetica Neue" w:cs="Times New Roman"/>
          <w:color w:val="333333"/>
          <w:kern w:val="0"/>
          <w:sz w:val="20"/>
          <w:szCs w:val="20"/>
          <w:lang w:eastAsia="hu-HU"/>
          <w14:ligatures w14:val="none"/>
        </w:rPr>
        <w:t xml:space="preserve">Az időjárás rendkívül kegyes volt hozzánk, mert a Békás szorosban és a Gyilkos tónál már napsütés várt ránk. A napot a gyergyószentmiklósi Szent Anna Gyermekotthonban zártuk, ahol az otthon kis lakói megmutatták életterüket, meséltek szokásaikról, mindennapjaikról. </w:t>
      </w:r>
      <w:proofErr w:type="spellStart"/>
      <w:r w:rsidR="00761730">
        <w:rPr>
          <w:rFonts w:ascii="Helvetica Neue" w:eastAsia="Times New Roman" w:hAnsi="Helvetica Neue" w:cs="Times New Roman"/>
          <w:color w:val="333333"/>
          <w:kern w:val="0"/>
          <w:sz w:val="20"/>
          <w:szCs w:val="20"/>
          <w:lang w:eastAsia="hu-HU"/>
          <w14:ligatures w14:val="none"/>
        </w:rPr>
        <w:t>Megááltunk</w:t>
      </w:r>
      <w:proofErr w:type="spellEnd"/>
      <w:r w:rsidR="00761730">
        <w:rPr>
          <w:rFonts w:ascii="Helvetica Neue" w:eastAsia="Times New Roman" w:hAnsi="Helvetica Neue" w:cs="Times New Roman"/>
          <w:color w:val="333333"/>
          <w:kern w:val="0"/>
          <w:sz w:val="20"/>
          <w:szCs w:val="20"/>
          <w:lang w:eastAsia="hu-HU"/>
          <w14:ligatures w14:val="none"/>
        </w:rPr>
        <w:t xml:space="preserve"> Erőss Zsolt emlékhelyénél és Vadász-Szatmári István idegenvezetőnktől személyes, tanulságos történeteket is hallhattunk. A szállásunk felé vezető hazaúton még megálltunk az EKE (Erdélyi Kárpát Egyesület alatt működő hajómodellező tanodában is.</w:t>
      </w:r>
    </w:p>
    <w:p w:rsidR="00761730" w:rsidRDefault="00761730" w:rsidP="00BC670E">
      <w:pPr>
        <w:pStyle w:val="Listaszerbekezds"/>
        <w:spacing w:after="135"/>
        <w:jc w:val="both"/>
        <w:rPr>
          <w:rFonts w:ascii="Helvetica Neue" w:eastAsia="Times New Roman" w:hAnsi="Helvetica Neue" w:cs="Times New Roman"/>
          <w:color w:val="333333"/>
          <w:kern w:val="0"/>
          <w:sz w:val="20"/>
          <w:szCs w:val="20"/>
          <w:lang w:eastAsia="hu-HU"/>
          <w14:ligatures w14:val="none"/>
        </w:rPr>
      </w:pPr>
      <w:r>
        <w:rPr>
          <w:rFonts w:ascii="Helvetica Neue" w:eastAsia="Times New Roman" w:hAnsi="Helvetica Neue" w:cs="Times New Roman"/>
          <w:noProof/>
          <w:color w:val="333333"/>
          <w:kern w:val="0"/>
          <w:sz w:val="20"/>
          <w:szCs w:val="20"/>
          <w:lang w:eastAsia="hu-HU"/>
        </w:rPr>
        <w:drawing>
          <wp:inline distT="0" distB="0" distL="0" distR="0">
            <wp:extent cx="2509520" cy="1882140"/>
            <wp:effectExtent l="0" t="0" r="5080" b="0"/>
            <wp:docPr id="103520988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09885" name="Kép 103520988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4044" cy="1893033"/>
                    </a:xfrm>
                    <a:prstGeom prst="rect">
                      <a:avLst/>
                    </a:prstGeom>
                  </pic:spPr>
                </pic:pic>
              </a:graphicData>
            </a:graphic>
          </wp:inline>
        </w:drawing>
      </w:r>
      <w:r>
        <w:rPr>
          <w:rFonts w:ascii="Helvetica Neue" w:eastAsia="Times New Roman" w:hAnsi="Helvetica Neue" w:cs="Times New Roman"/>
          <w:color w:val="333333"/>
          <w:kern w:val="0"/>
          <w:sz w:val="20"/>
          <w:szCs w:val="20"/>
          <w:lang w:eastAsia="hu-HU"/>
          <w14:ligatures w14:val="none"/>
        </w:rPr>
        <w:t xml:space="preserve">  </w:t>
      </w:r>
      <w:r>
        <w:rPr>
          <w:rFonts w:ascii="Helvetica Neue" w:eastAsia="Times New Roman" w:hAnsi="Helvetica Neue" w:cs="Times New Roman"/>
          <w:noProof/>
          <w:color w:val="333333"/>
          <w:kern w:val="0"/>
          <w:sz w:val="20"/>
          <w:szCs w:val="20"/>
          <w:lang w:eastAsia="hu-HU"/>
        </w:rPr>
        <w:drawing>
          <wp:inline distT="0" distB="0" distL="0" distR="0">
            <wp:extent cx="2593975" cy="1945481"/>
            <wp:effectExtent l="0" t="0" r="0" b="0"/>
            <wp:docPr id="97560834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08346" name="Kép 97560834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0184" cy="1980137"/>
                    </a:xfrm>
                    <a:prstGeom prst="rect">
                      <a:avLst/>
                    </a:prstGeom>
                  </pic:spPr>
                </pic:pic>
              </a:graphicData>
            </a:graphic>
          </wp:inline>
        </w:drawing>
      </w:r>
    </w:p>
    <w:p w:rsidR="009F58CC" w:rsidRPr="009F58CC" w:rsidRDefault="009F58CC" w:rsidP="00BC670E">
      <w:pPr>
        <w:pStyle w:val="Listaszerbekezds"/>
        <w:spacing w:after="135"/>
        <w:jc w:val="both"/>
        <w:rPr>
          <w:rFonts w:ascii="Helvetica Neue" w:eastAsia="Times New Roman" w:hAnsi="Helvetica Neue" w:cs="Times New Roman"/>
          <w:color w:val="333333"/>
          <w:kern w:val="0"/>
          <w:sz w:val="20"/>
          <w:szCs w:val="20"/>
          <w:lang w:eastAsia="hu-HU"/>
          <w14:ligatures w14:val="none"/>
        </w:rPr>
      </w:pPr>
    </w:p>
    <w:p w:rsidR="00761730" w:rsidRDefault="00761730" w:rsidP="00BC670E">
      <w:pPr>
        <w:spacing w:after="135"/>
        <w:ind w:left="360"/>
        <w:jc w:val="both"/>
        <w:rPr>
          <w:rFonts w:ascii="Helvetica Neue" w:eastAsia="Times New Roman" w:hAnsi="Helvetica Neue" w:cs="Times New Roman"/>
          <w:color w:val="333333"/>
          <w:kern w:val="0"/>
          <w:sz w:val="20"/>
          <w:szCs w:val="20"/>
          <w:lang w:eastAsia="hu-HU"/>
          <w14:ligatures w14:val="none"/>
        </w:rPr>
      </w:pPr>
    </w:p>
    <w:p w:rsidR="00761730" w:rsidRDefault="00761730" w:rsidP="00BC670E">
      <w:pPr>
        <w:pStyle w:val="Listaszerbekezds"/>
        <w:numPr>
          <w:ilvl w:val="0"/>
          <w:numId w:val="2"/>
        </w:numPr>
        <w:spacing w:after="135"/>
        <w:jc w:val="both"/>
        <w:rPr>
          <w:rFonts w:ascii="Helvetica Neue" w:eastAsia="Times New Roman" w:hAnsi="Helvetica Neue" w:cs="Times New Roman"/>
          <w:color w:val="333333"/>
          <w:kern w:val="0"/>
          <w:sz w:val="20"/>
          <w:szCs w:val="20"/>
          <w:lang w:eastAsia="hu-HU"/>
          <w14:ligatures w14:val="none"/>
        </w:rPr>
      </w:pPr>
      <w:r>
        <w:rPr>
          <w:rFonts w:ascii="Helvetica Neue" w:eastAsia="Times New Roman" w:hAnsi="Helvetica Neue" w:cs="Times New Roman"/>
          <w:color w:val="333333"/>
          <w:kern w:val="0"/>
          <w:sz w:val="20"/>
          <w:szCs w:val="20"/>
          <w:lang w:eastAsia="hu-HU"/>
          <w14:ligatures w14:val="none"/>
        </w:rPr>
        <w:lastRenderedPageBreak/>
        <w:t>nap</w:t>
      </w:r>
    </w:p>
    <w:p w:rsidR="00761730" w:rsidRDefault="00761730" w:rsidP="00BC670E">
      <w:pPr>
        <w:spacing w:after="135"/>
        <w:ind w:left="360"/>
        <w:jc w:val="both"/>
        <w:rPr>
          <w:rFonts w:ascii="Helvetica Neue" w:eastAsia="Times New Roman" w:hAnsi="Helvetica Neue" w:cs="Times New Roman"/>
          <w:color w:val="333333"/>
          <w:kern w:val="0"/>
          <w:sz w:val="20"/>
          <w:szCs w:val="20"/>
          <w:lang w:eastAsia="hu-HU"/>
          <w14:ligatures w14:val="none"/>
        </w:rPr>
      </w:pPr>
      <w:r>
        <w:rPr>
          <w:rFonts w:ascii="Helvetica Neue" w:eastAsia="Times New Roman" w:hAnsi="Helvetica Neue" w:cs="Times New Roman"/>
          <w:color w:val="333333"/>
          <w:kern w:val="0"/>
          <w:sz w:val="20"/>
          <w:szCs w:val="20"/>
          <w:lang w:eastAsia="hu-HU"/>
          <w14:ligatures w14:val="none"/>
        </w:rPr>
        <w:t xml:space="preserve">Harmadnapra gyönyörű kora nyári időben útra keltünk: a Mohos tőzeglápban sétálva húsevő növényeket és medvenyomokat is láttunk. Lesétáltunk a Szent Anna krátertóhoz. </w:t>
      </w:r>
      <w:proofErr w:type="spellStart"/>
      <w:r w:rsidR="00904FA5">
        <w:rPr>
          <w:rFonts w:ascii="Helvetica Neue" w:eastAsia="Times New Roman" w:hAnsi="Helvetica Neue" w:cs="Times New Roman"/>
          <w:color w:val="333333"/>
          <w:kern w:val="0"/>
          <w:sz w:val="20"/>
          <w:szCs w:val="20"/>
          <w:lang w:eastAsia="hu-HU"/>
          <w14:ligatures w14:val="none"/>
        </w:rPr>
        <w:t>Továbbutaztunk</w:t>
      </w:r>
      <w:proofErr w:type="spellEnd"/>
      <w:r w:rsidR="00904FA5">
        <w:rPr>
          <w:rFonts w:ascii="Helvetica Neue" w:eastAsia="Times New Roman" w:hAnsi="Helvetica Neue" w:cs="Times New Roman"/>
          <w:color w:val="333333"/>
          <w:kern w:val="0"/>
          <w:sz w:val="20"/>
          <w:szCs w:val="20"/>
          <w:lang w:eastAsia="hu-HU"/>
          <w14:ligatures w14:val="none"/>
        </w:rPr>
        <w:t xml:space="preserve"> Csíksomlyóra, ahol a csodatevő Szűz Mária szobrát néztük meg a kegytemplomban. Felsétáltunk a pünkösdi búcsú </w:t>
      </w:r>
      <w:proofErr w:type="spellStart"/>
      <w:r w:rsidR="00904FA5">
        <w:rPr>
          <w:rFonts w:ascii="Helvetica Neue" w:eastAsia="Times New Roman" w:hAnsi="Helvetica Neue" w:cs="Times New Roman"/>
          <w:color w:val="333333"/>
          <w:kern w:val="0"/>
          <w:sz w:val="20"/>
          <w:szCs w:val="20"/>
          <w:lang w:eastAsia="hu-HU"/>
          <w14:ligatures w14:val="none"/>
        </w:rPr>
        <w:t>helszínére</w:t>
      </w:r>
      <w:proofErr w:type="spellEnd"/>
      <w:r w:rsidR="00904FA5">
        <w:rPr>
          <w:rFonts w:ascii="Helvetica Neue" w:eastAsia="Times New Roman" w:hAnsi="Helvetica Neue" w:cs="Times New Roman"/>
          <w:color w:val="333333"/>
          <w:kern w:val="0"/>
          <w:sz w:val="20"/>
          <w:szCs w:val="20"/>
          <w:lang w:eastAsia="hu-HU"/>
          <w14:ligatures w14:val="none"/>
        </w:rPr>
        <w:t xml:space="preserve"> és a keresztúton lesétálva borvizet is kóstoltunk. Csíkszeredán megnéztük a </w:t>
      </w:r>
      <w:proofErr w:type="spellStart"/>
      <w:r w:rsidR="00904FA5">
        <w:rPr>
          <w:rFonts w:ascii="Helvetica Neue" w:eastAsia="Times New Roman" w:hAnsi="Helvetica Neue" w:cs="Times New Roman"/>
          <w:color w:val="333333"/>
          <w:kern w:val="0"/>
          <w:sz w:val="20"/>
          <w:szCs w:val="20"/>
          <w:lang w:eastAsia="hu-HU"/>
          <w14:ligatures w14:val="none"/>
        </w:rPr>
        <w:t>Millenium</w:t>
      </w:r>
      <w:proofErr w:type="spellEnd"/>
      <w:r w:rsidR="00904FA5">
        <w:rPr>
          <w:rFonts w:ascii="Helvetica Neue" w:eastAsia="Times New Roman" w:hAnsi="Helvetica Neue" w:cs="Times New Roman"/>
          <w:color w:val="333333"/>
          <w:kern w:val="0"/>
          <w:sz w:val="20"/>
          <w:szCs w:val="20"/>
          <w:lang w:eastAsia="hu-HU"/>
          <w14:ligatures w14:val="none"/>
        </w:rPr>
        <w:t xml:space="preserve"> templomot és zárásként </w:t>
      </w:r>
      <w:proofErr w:type="spellStart"/>
      <w:r w:rsidR="00904FA5">
        <w:rPr>
          <w:rFonts w:ascii="Helvetica Neue" w:eastAsia="Times New Roman" w:hAnsi="Helvetica Neue" w:cs="Times New Roman"/>
          <w:color w:val="333333"/>
          <w:kern w:val="0"/>
          <w:sz w:val="20"/>
          <w:szCs w:val="20"/>
          <w:lang w:eastAsia="hu-HU"/>
          <w14:ligatures w14:val="none"/>
        </w:rPr>
        <w:t>Mádéfalván</w:t>
      </w:r>
      <w:proofErr w:type="spellEnd"/>
      <w:r w:rsidR="00904FA5">
        <w:rPr>
          <w:rFonts w:ascii="Helvetica Neue" w:eastAsia="Times New Roman" w:hAnsi="Helvetica Neue" w:cs="Times New Roman"/>
          <w:color w:val="333333"/>
          <w:kern w:val="0"/>
          <w:sz w:val="20"/>
          <w:szCs w:val="20"/>
          <w:lang w:eastAsia="hu-HU"/>
          <w14:ligatures w14:val="none"/>
        </w:rPr>
        <w:t xml:space="preserve"> a vérengzésben elesettek emlékére állított szobor előtt </w:t>
      </w:r>
      <w:proofErr w:type="spellStart"/>
      <w:r w:rsidR="00904FA5">
        <w:rPr>
          <w:rFonts w:ascii="Helvetica Neue" w:eastAsia="Times New Roman" w:hAnsi="Helvetica Neue" w:cs="Times New Roman"/>
          <w:color w:val="333333"/>
          <w:kern w:val="0"/>
          <w:sz w:val="20"/>
          <w:szCs w:val="20"/>
          <w:lang w:eastAsia="hu-HU"/>
          <w14:ligatures w14:val="none"/>
        </w:rPr>
        <w:t>telegtünk</w:t>
      </w:r>
      <w:proofErr w:type="spellEnd"/>
      <w:r w:rsidR="00904FA5">
        <w:rPr>
          <w:rFonts w:ascii="Helvetica Neue" w:eastAsia="Times New Roman" w:hAnsi="Helvetica Neue" w:cs="Times New Roman"/>
          <w:color w:val="333333"/>
          <w:kern w:val="0"/>
          <w:sz w:val="20"/>
          <w:szCs w:val="20"/>
          <w:lang w:eastAsia="hu-HU"/>
          <w14:ligatures w14:val="none"/>
        </w:rPr>
        <w:t>.</w:t>
      </w:r>
    </w:p>
    <w:p w:rsidR="00904FA5" w:rsidRDefault="00904FA5" w:rsidP="00BC670E">
      <w:pPr>
        <w:spacing w:after="135"/>
        <w:ind w:left="360"/>
        <w:jc w:val="both"/>
        <w:rPr>
          <w:rFonts w:ascii="Helvetica Neue" w:eastAsia="Times New Roman" w:hAnsi="Helvetica Neue" w:cs="Times New Roman"/>
          <w:color w:val="333333"/>
          <w:kern w:val="0"/>
          <w:sz w:val="20"/>
          <w:szCs w:val="20"/>
          <w:lang w:eastAsia="hu-HU"/>
          <w14:ligatures w14:val="none"/>
        </w:rPr>
      </w:pPr>
      <w:r>
        <w:rPr>
          <w:rFonts w:ascii="Helvetica Neue" w:eastAsia="Times New Roman" w:hAnsi="Helvetica Neue" w:cs="Times New Roman"/>
          <w:noProof/>
          <w:color w:val="333333"/>
          <w:kern w:val="0"/>
          <w:sz w:val="20"/>
          <w:szCs w:val="20"/>
          <w:lang w:eastAsia="hu-HU"/>
        </w:rPr>
        <w:drawing>
          <wp:inline distT="0" distB="0" distL="0" distR="0">
            <wp:extent cx="2712297" cy="2034223"/>
            <wp:effectExtent l="0" t="0" r="5715" b="0"/>
            <wp:docPr id="494678828"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78828" name="Kép 494678828"/>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731269" cy="2048452"/>
                    </a:xfrm>
                    <a:prstGeom prst="rect">
                      <a:avLst/>
                    </a:prstGeom>
                  </pic:spPr>
                </pic:pic>
              </a:graphicData>
            </a:graphic>
          </wp:inline>
        </w:drawing>
      </w:r>
      <w:r>
        <w:rPr>
          <w:rFonts w:ascii="Helvetica Neue" w:eastAsia="Times New Roman" w:hAnsi="Helvetica Neue" w:cs="Times New Roman"/>
          <w:color w:val="333333"/>
          <w:kern w:val="0"/>
          <w:sz w:val="20"/>
          <w:szCs w:val="20"/>
          <w:lang w:eastAsia="hu-HU"/>
          <w14:ligatures w14:val="none"/>
        </w:rPr>
        <w:t xml:space="preserve"> </w:t>
      </w:r>
      <w:r>
        <w:rPr>
          <w:rFonts w:ascii="Helvetica Neue" w:eastAsia="Times New Roman" w:hAnsi="Helvetica Neue" w:cs="Times New Roman"/>
          <w:noProof/>
          <w:color w:val="333333"/>
          <w:kern w:val="0"/>
          <w:sz w:val="20"/>
          <w:szCs w:val="20"/>
          <w:lang w:eastAsia="hu-HU"/>
        </w:rPr>
        <w:drawing>
          <wp:inline distT="0" distB="0" distL="0" distR="0">
            <wp:extent cx="2590800" cy="1943100"/>
            <wp:effectExtent l="0" t="0" r="0" b="0"/>
            <wp:docPr id="1295222490"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22490" name="Kép 12952224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4996" cy="1961247"/>
                    </a:xfrm>
                    <a:prstGeom prst="rect">
                      <a:avLst/>
                    </a:prstGeom>
                  </pic:spPr>
                </pic:pic>
              </a:graphicData>
            </a:graphic>
          </wp:inline>
        </w:drawing>
      </w:r>
    </w:p>
    <w:p w:rsidR="00904FA5" w:rsidRDefault="00904FA5" w:rsidP="00BC670E">
      <w:pPr>
        <w:spacing w:after="135"/>
        <w:ind w:left="360"/>
        <w:jc w:val="both"/>
        <w:rPr>
          <w:rFonts w:ascii="Helvetica Neue" w:eastAsia="Times New Roman" w:hAnsi="Helvetica Neue" w:cs="Times New Roman"/>
          <w:color w:val="333333"/>
          <w:kern w:val="0"/>
          <w:sz w:val="20"/>
          <w:szCs w:val="20"/>
          <w:lang w:eastAsia="hu-HU"/>
          <w14:ligatures w14:val="none"/>
        </w:rPr>
      </w:pPr>
      <w:r>
        <w:rPr>
          <w:rFonts w:ascii="Helvetica Neue" w:eastAsia="Times New Roman" w:hAnsi="Helvetica Neue" w:cs="Times New Roman"/>
          <w:noProof/>
          <w:color w:val="333333"/>
          <w:kern w:val="0"/>
          <w:sz w:val="20"/>
          <w:szCs w:val="20"/>
          <w:lang w:eastAsia="hu-HU"/>
        </w:rPr>
        <w:drawing>
          <wp:inline distT="0" distB="0" distL="0" distR="0">
            <wp:extent cx="3330681" cy="2498011"/>
            <wp:effectExtent l="0" t="2540" r="0" b="0"/>
            <wp:docPr id="1339132040"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132040" name="Kép 1339132040"/>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369218" cy="2526913"/>
                    </a:xfrm>
                    <a:prstGeom prst="rect">
                      <a:avLst/>
                    </a:prstGeom>
                  </pic:spPr>
                </pic:pic>
              </a:graphicData>
            </a:graphic>
          </wp:inline>
        </w:drawing>
      </w:r>
      <w:r>
        <w:rPr>
          <w:rFonts w:ascii="Helvetica Neue" w:eastAsia="Times New Roman" w:hAnsi="Helvetica Neue" w:cs="Times New Roman"/>
          <w:color w:val="333333"/>
          <w:kern w:val="0"/>
          <w:sz w:val="20"/>
          <w:szCs w:val="20"/>
          <w:lang w:eastAsia="hu-HU"/>
          <w14:ligatures w14:val="none"/>
        </w:rPr>
        <w:t xml:space="preserve">  </w:t>
      </w:r>
      <w:r w:rsidR="006914F3">
        <w:rPr>
          <w:rFonts w:ascii="Helvetica Neue" w:eastAsia="Times New Roman" w:hAnsi="Helvetica Neue" w:cs="Times New Roman"/>
          <w:noProof/>
          <w:color w:val="333333"/>
          <w:kern w:val="0"/>
          <w:sz w:val="20"/>
          <w:szCs w:val="20"/>
          <w:lang w:eastAsia="hu-HU"/>
        </w:rPr>
        <w:drawing>
          <wp:inline distT="0" distB="0" distL="0" distR="0">
            <wp:extent cx="2746587" cy="2059940"/>
            <wp:effectExtent l="0" t="0" r="0" b="0"/>
            <wp:docPr id="1766452712"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52712" name="Kép 17664527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7231" cy="2082923"/>
                    </a:xfrm>
                    <a:prstGeom prst="rect">
                      <a:avLst/>
                    </a:prstGeom>
                  </pic:spPr>
                </pic:pic>
              </a:graphicData>
            </a:graphic>
          </wp:inline>
        </w:drawing>
      </w:r>
    </w:p>
    <w:p w:rsidR="00904FA5" w:rsidRDefault="00904FA5" w:rsidP="00BC670E">
      <w:pPr>
        <w:pStyle w:val="Listaszerbekezds"/>
        <w:numPr>
          <w:ilvl w:val="0"/>
          <w:numId w:val="2"/>
        </w:numPr>
        <w:spacing w:after="135"/>
        <w:jc w:val="both"/>
        <w:rPr>
          <w:rFonts w:ascii="Helvetica Neue" w:eastAsia="Times New Roman" w:hAnsi="Helvetica Neue" w:cs="Times New Roman"/>
          <w:color w:val="333333"/>
          <w:kern w:val="0"/>
          <w:sz w:val="20"/>
          <w:szCs w:val="20"/>
          <w:lang w:eastAsia="hu-HU"/>
          <w14:ligatures w14:val="none"/>
        </w:rPr>
      </w:pPr>
      <w:r>
        <w:rPr>
          <w:rFonts w:ascii="Helvetica Neue" w:eastAsia="Times New Roman" w:hAnsi="Helvetica Neue" w:cs="Times New Roman"/>
          <w:color w:val="333333"/>
          <w:kern w:val="0"/>
          <w:sz w:val="20"/>
          <w:szCs w:val="20"/>
          <w:lang w:eastAsia="hu-HU"/>
          <w14:ligatures w14:val="none"/>
        </w:rPr>
        <w:t>nap</w:t>
      </w:r>
    </w:p>
    <w:p w:rsidR="00904FA5" w:rsidRDefault="006914F3" w:rsidP="00BC670E">
      <w:pPr>
        <w:spacing w:after="135"/>
        <w:ind w:left="360"/>
        <w:jc w:val="both"/>
        <w:rPr>
          <w:rFonts w:ascii="Helvetica Neue" w:eastAsia="Times New Roman" w:hAnsi="Helvetica Neue" w:cs="Times New Roman"/>
          <w:color w:val="333333"/>
          <w:kern w:val="0"/>
          <w:sz w:val="20"/>
          <w:szCs w:val="20"/>
          <w:lang w:eastAsia="hu-HU"/>
          <w14:ligatures w14:val="none"/>
        </w:rPr>
      </w:pPr>
      <w:r>
        <w:rPr>
          <w:rFonts w:ascii="Helvetica Neue" w:eastAsia="Times New Roman" w:hAnsi="Helvetica Neue" w:cs="Times New Roman"/>
          <w:color w:val="333333"/>
          <w:kern w:val="0"/>
          <w:sz w:val="20"/>
          <w:szCs w:val="20"/>
          <w:lang w:eastAsia="hu-HU"/>
          <w14:ligatures w14:val="none"/>
        </w:rPr>
        <w:t xml:space="preserve">Ezen a napon Szovátán a Medve-tó partján sétáltunk, majd </w:t>
      </w:r>
      <w:proofErr w:type="spellStart"/>
      <w:r>
        <w:rPr>
          <w:rFonts w:ascii="Helvetica Neue" w:eastAsia="Times New Roman" w:hAnsi="Helvetica Neue" w:cs="Times New Roman"/>
          <w:color w:val="333333"/>
          <w:kern w:val="0"/>
          <w:sz w:val="20"/>
          <w:szCs w:val="20"/>
          <w:lang w:eastAsia="hu-HU"/>
          <w14:ligatures w14:val="none"/>
        </w:rPr>
        <w:t>Parajdon</w:t>
      </w:r>
      <w:proofErr w:type="spellEnd"/>
      <w:r>
        <w:rPr>
          <w:rFonts w:ascii="Helvetica Neue" w:eastAsia="Times New Roman" w:hAnsi="Helvetica Neue" w:cs="Times New Roman"/>
          <w:color w:val="333333"/>
          <w:kern w:val="0"/>
          <w:sz w:val="20"/>
          <w:szCs w:val="20"/>
          <w:lang w:eastAsia="hu-HU"/>
          <w14:ligatures w14:val="none"/>
        </w:rPr>
        <w:t xml:space="preserve"> a lepkeházat látogattuk meg. Ellátogattunk egy sóvágó mesterhez és sétáltunk Korond főutcáján a kirakodóvásárban. Tovább utaztunk Farkaslakára, itt Tamási Áron síremlékénél tisztelegtünk. Ezután ellátogattunk </w:t>
      </w:r>
      <w:proofErr w:type="spellStart"/>
      <w:r>
        <w:rPr>
          <w:rFonts w:ascii="Helvetica Neue" w:eastAsia="Times New Roman" w:hAnsi="Helvetica Neue" w:cs="Times New Roman"/>
          <w:color w:val="333333"/>
          <w:kern w:val="0"/>
          <w:sz w:val="20"/>
          <w:szCs w:val="20"/>
          <w:lang w:eastAsia="hu-HU"/>
          <w14:ligatures w14:val="none"/>
        </w:rPr>
        <w:t>Szejkefürdőre</w:t>
      </w:r>
      <w:proofErr w:type="spellEnd"/>
      <w:r>
        <w:rPr>
          <w:rFonts w:ascii="Helvetica Neue" w:eastAsia="Times New Roman" w:hAnsi="Helvetica Neue" w:cs="Times New Roman"/>
          <w:color w:val="333333"/>
          <w:kern w:val="0"/>
          <w:sz w:val="20"/>
          <w:szCs w:val="20"/>
          <w:lang w:eastAsia="hu-HU"/>
          <w14:ligatures w14:val="none"/>
        </w:rPr>
        <w:t>, ahol a Mini Erdély Parkot nézzük meg.</w:t>
      </w:r>
    </w:p>
    <w:p w:rsidR="006914F3" w:rsidRDefault="006914F3" w:rsidP="00BC670E">
      <w:pPr>
        <w:spacing w:after="135"/>
        <w:ind w:left="360"/>
        <w:jc w:val="both"/>
        <w:rPr>
          <w:rFonts w:ascii="Helvetica Neue" w:eastAsia="Times New Roman" w:hAnsi="Helvetica Neue" w:cs="Times New Roman"/>
          <w:color w:val="333333"/>
          <w:kern w:val="0"/>
          <w:sz w:val="20"/>
          <w:szCs w:val="20"/>
          <w:lang w:eastAsia="hu-HU"/>
          <w14:ligatures w14:val="none"/>
        </w:rPr>
      </w:pPr>
      <w:r>
        <w:rPr>
          <w:rFonts w:ascii="Helvetica Neue" w:eastAsia="Times New Roman" w:hAnsi="Helvetica Neue" w:cs="Times New Roman"/>
          <w:noProof/>
          <w:color w:val="333333"/>
          <w:kern w:val="0"/>
          <w:sz w:val="20"/>
          <w:szCs w:val="20"/>
          <w:lang w:eastAsia="hu-HU"/>
        </w:rPr>
        <w:lastRenderedPageBreak/>
        <w:drawing>
          <wp:inline distT="0" distB="0" distL="0" distR="0">
            <wp:extent cx="2964317" cy="2223238"/>
            <wp:effectExtent l="2222" t="0" r="0" b="0"/>
            <wp:docPr id="1255838876"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38876" name="Kép 1255838876"/>
                    <pic:cNvPicPr/>
                  </pic:nvPicPr>
                  <pic:blipFill>
                    <a:blip r:embed="rId15" cstate="print">
                      <a:extLst>
                        <a:ext uri="{28A0092B-C50C-407E-A947-70E740481C1C}">
                          <a14:useLocalDpi xmlns:a14="http://schemas.microsoft.com/office/drawing/2010/main" val="0"/>
                        </a:ext>
                      </a:extLst>
                    </a:blip>
                    <a:stretch>
                      <a:fillRect/>
                    </a:stretch>
                  </pic:blipFill>
                  <pic:spPr>
                    <a:xfrm rot="5400000" flipV="1">
                      <a:off x="0" y="0"/>
                      <a:ext cx="3142047" cy="2356535"/>
                    </a:xfrm>
                    <a:prstGeom prst="rect">
                      <a:avLst/>
                    </a:prstGeom>
                  </pic:spPr>
                </pic:pic>
              </a:graphicData>
            </a:graphic>
          </wp:inline>
        </w:drawing>
      </w:r>
      <w:r>
        <w:rPr>
          <w:rFonts w:ascii="Helvetica Neue" w:eastAsia="Times New Roman" w:hAnsi="Helvetica Neue" w:cs="Times New Roman"/>
          <w:color w:val="333333"/>
          <w:kern w:val="0"/>
          <w:sz w:val="20"/>
          <w:szCs w:val="20"/>
          <w:lang w:eastAsia="hu-HU"/>
          <w14:ligatures w14:val="none"/>
        </w:rPr>
        <w:t xml:space="preserve">  </w:t>
      </w:r>
      <w:r>
        <w:rPr>
          <w:rFonts w:ascii="Helvetica Neue" w:eastAsia="Times New Roman" w:hAnsi="Helvetica Neue" w:cs="Times New Roman"/>
          <w:noProof/>
          <w:color w:val="333333"/>
          <w:kern w:val="0"/>
          <w:sz w:val="20"/>
          <w:szCs w:val="20"/>
          <w:lang w:eastAsia="hu-HU"/>
        </w:rPr>
        <w:drawing>
          <wp:inline distT="0" distB="0" distL="0" distR="0">
            <wp:extent cx="3135207" cy="2351405"/>
            <wp:effectExtent l="0" t="0" r="1905" b="0"/>
            <wp:docPr id="227815540"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15540" name="Kép 2278155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2264" cy="2371698"/>
                    </a:xfrm>
                    <a:prstGeom prst="rect">
                      <a:avLst/>
                    </a:prstGeom>
                  </pic:spPr>
                </pic:pic>
              </a:graphicData>
            </a:graphic>
          </wp:inline>
        </w:drawing>
      </w:r>
    </w:p>
    <w:p w:rsidR="006914F3" w:rsidRDefault="006914F3" w:rsidP="00BC670E">
      <w:pPr>
        <w:spacing w:after="135"/>
        <w:ind w:left="360"/>
        <w:jc w:val="both"/>
        <w:rPr>
          <w:rFonts w:ascii="Helvetica Neue" w:eastAsia="Times New Roman" w:hAnsi="Helvetica Neue" w:cs="Times New Roman"/>
          <w:color w:val="333333"/>
          <w:kern w:val="0"/>
          <w:sz w:val="20"/>
          <w:szCs w:val="20"/>
          <w:lang w:eastAsia="hu-HU"/>
          <w14:ligatures w14:val="none"/>
        </w:rPr>
      </w:pPr>
      <w:r>
        <w:rPr>
          <w:rFonts w:ascii="Helvetica Neue" w:eastAsia="Times New Roman" w:hAnsi="Helvetica Neue" w:cs="Times New Roman"/>
          <w:noProof/>
          <w:color w:val="333333"/>
          <w:kern w:val="0"/>
          <w:sz w:val="20"/>
          <w:szCs w:val="20"/>
          <w:lang w:eastAsia="hu-HU"/>
        </w:rPr>
        <w:drawing>
          <wp:inline distT="0" distB="0" distL="0" distR="0">
            <wp:extent cx="2593763" cy="1945323"/>
            <wp:effectExtent l="0" t="0" r="0" b="0"/>
            <wp:docPr id="22633133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31333" name="Kép 22633133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5843" cy="1969383"/>
                    </a:xfrm>
                    <a:prstGeom prst="rect">
                      <a:avLst/>
                    </a:prstGeom>
                  </pic:spPr>
                </pic:pic>
              </a:graphicData>
            </a:graphic>
          </wp:inline>
        </w:drawing>
      </w:r>
      <w:r>
        <w:rPr>
          <w:rFonts w:ascii="Helvetica Neue" w:eastAsia="Times New Roman" w:hAnsi="Helvetica Neue" w:cs="Times New Roman"/>
          <w:color w:val="333333"/>
          <w:kern w:val="0"/>
          <w:sz w:val="20"/>
          <w:szCs w:val="20"/>
          <w:lang w:eastAsia="hu-HU"/>
          <w14:ligatures w14:val="none"/>
        </w:rPr>
        <w:t xml:space="preserve"> </w:t>
      </w:r>
    </w:p>
    <w:p w:rsidR="006914F3" w:rsidRDefault="006914F3" w:rsidP="00BC670E">
      <w:pPr>
        <w:pStyle w:val="Listaszerbekezds"/>
        <w:numPr>
          <w:ilvl w:val="0"/>
          <w:numId w:val="2"/>
        </w:numPr>
        <w:spacing w:after="135"/>
        <w:jc w:val="both"/>
        <w:rPr>
          <w:rFonts w:ascii="Helvetica Neue" w:eastAsia="Times New Roman" w:hAnsi="Helvetica Neue" w:cs="Times New Roman"/>
          <w:color w:val="333333"/>
          <w:kern w:val="0"/>
          <w:sz w:val="20"/>
          <w:szCs w:val="20"/>
          <w:lang w:eastAsia="hu-HU"/>
          <w14:ligatures w14:val="none"/>
        </w:rPr>
      </w:pPr>
      <w:r>
        <w:rPr>
          <w:rFonts w:ascii="Helvetica Neue" w:eastAsia="Times New Roman" w:hAnsi="Helvetica Neue" w:cs="Times New Roman"/>
          <w:color w:val="333333"/>
          <w:kern w:val="0"/>
          <w:sz w:val="20"/>
          <w:szCs w:val="20"/>
          <w:lang w:eastAsia="hu-HU"/>
          <w14:ligatures w14:val="none"/>
        </w:rPr>
        <w:t>nap</w:t>
      </w:r>
    </w:p>
    <w:p w:rsidR="006914F3" w:rsidRDefault="00DB7489" w:rsidP="00BC670E">
      <w:pPr>
        <w:spacing w:after="135"/>
        <w:ind w:left="360"/>
        <w:jc w:val="both"/>
        <w:rPr>
          <w:rFonts w:ascii="Helvetica Neue" w:eastAsia="Times New Roman" w:hAnsi="Helvetica Neue" w:cs="Times New Roman"/>
          <w:color w:val="333333"/>
          <w:kern w:val="0"/>
          <w:sz w:val="20"/>
          <w:szCs w:val="20"/>
          <w:lang w:eastAsia="hu-HU"/>
          <w14:ligatures w14:val="none"/>
        </w:rPr>
      </w:pPr>
      <w:r>
        <w:rPr>
          <w:rFonts w:ascii="Helvetica Neue" w:eastAsia="Times New Roman" w:hAnsi="Helvetica Neue" w:cs="Times New Roman"/>
          <w:color w:val="333333"/>
          <w:kern w:val="0"/>
          <w:sz w:val="20"/>
          <w:szCs w:val="20"/>
          <w:lang w:eastAsia="hu-HU"/>
          <w14:ligatures w14:val="none"/>
        </w:rPr>
        <w:t>Összecsomagolás és reggeli után Marosvásárhely központjával ismerkedtünk meg: Rózsák tere, Kultúrpalota.</w:t>
      </w:r>
    </w:p>
    <w:p w:rsidR="00DB7489" w:rsidRDefault="00DB7489" w:rsidP="00BC670E">
      <w:pPr>
        <w:spacing w:after="135"/>
        <w:ind w:left="360"/>
        <w:jc w:val="both"/>
        <w:rPr>
          <w:rFonts w:ascii="Helvetica Neue" w:eastAsia="Times New Roman" w:hAnsi="Helvetica Neue" w:cs="Times New Roman"/>
          <w:color w:val="333333"/>
          <w:kern w:val="0"/>
          <w:sz w:val="20"/>
          <w:szCs w:val="20"/>
          <w:lang w:eastAsia="hu-HU"/>
          <w14:ligatures w14:val="none"/>
        </w:rPr>
      </w:pPr>
      <w:r>
        <w:rPr>
          <w:rFonts w:ascii="Helvetica Neue" w:eastAsia="Times New Roman" w:hAnsi="Helvetica Neue" w:cs="Times New Roman"/>
          <w:noProof/>
          <w:color w:val="333333"/>
          <w:kern w:val="0"/>
          <w:sz w:val="20"/>
          <w:szCs w:val="20"/>
          <w:lang w:eastAsia="hu-HU"/>
        </w:rPr>
        <w:drawing>
          <wp:inline distT="0" distB="0" distL="0" distR="0">
            <wp:extent cx="2882053" cy="2161540"/>
            <wp:effectExtent l="0" t="0" r="1270" b="0"/>
            <wp:docPr id="2133728858"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28858" name="Kép 213372885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3392" cy="2177544"/>
                    </a:xfrm>
                    <a:prstGeom prst="rect">
                      <a:avLst/>
                    </a:prstGeom>
                  </pic:spPr>
                </pic:pic>
              </a:graphicData>
            </a:graphic>
          </wp:inline>
        </w:drawing>
      </w:r>
      <w:r>
        <w:rPr>
          <w:rFonts w:ascii="Helvetica Neue" w:eastAsia="Times New Roman" w:hAnsi="Helvetica Neue" w:cs="Times New Roman"/>
          <w:color w:val="333333"/>
          <w:kern w:val="0"/>
          <w:sz w:val="20"/>
          <w:szCs w:val="20"/>
          <w:lang w:eastAsia="hu-HU"/>
          <w14:ligatures w14:val="none"/>
        </w:rPr>
        <w:t xml:space="preserve"> </w:t>
      </w:r>
      <w:r>
        <w:rPr>
          <w:rFonts w:ascii="Helvetica Neue" w:eastAsia="Times New Roman" w:hAnsi="Helvetica Neue" w:cs="Times New Roman"/>
          <w:noProof/>
          <w:color w:val="333333"/>
          <w:kern w:val="0"/>
          <w:sz w:val="20"/>
          <w:szCs w:val="20"/>
          <w:lang w:eastAsia="hu-HU"/>
        </w:rPr>
        <w:drawing>
          <wp:inline distT="0" distB="0" distL="0" distR="0">
            <wp:extent cx="2560108" cy="1920081"/>
            <wp:effectExtent l="0" t="0" r="5715" b="0"/>
            <wp:docPr id="601841461"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41461" name="Kép 60184146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7217" cy="1992913"/>
                    </a:xfrm>
                    <a:prstGeom prst="rect">
                      <a:avLst/>
                    </a:prstGeom>
                  </pic:spPr>
                </pic:pic>
              </a:graphicData>
            </a:graphic>
          </wp:inline>
        </w:drawing>
      </w:r>
    </w:p>
    <w:p w:rsidR="00DB7489" w:rsidRDefault="00DB7489" w:rsidP="00BC670E">
      <w:pPr>
        <w:spacing w:after="135"/>
        <w:ind w:left="360"/>
        <w:jc w:val="both"/>
        <w:rPr>
          <w:rFonts w:ascii="Helvetica Neue" w:eastAsia="Times New Roman" w:hAnsi="Helvetica Neue" w:cs="Times New Roman"/>
          <w:color w:val="333333"/>
          <w:kern w:val="0"/>
          <w:sz w:val="20"/>
          <w:szCs w:val="20"/>
          <w:lang w:eastAsia="hu-HU"/>
          <w14:ligatures w14:val="none"/>
        </w:rPr>
      </w:pPr>
    </w:p>
    <w:p w:rsidR="00DB7489" w:rsidRDefault="00DB7489" w:rsidP="00BC670E">
      <w:pPr>
        <w:spacing w:after="135"/>
        <w:ind w:left="360"/>
        <w:jc w:val="both"/>
        <w:rPr>
          <w:rFonts w:ascii="Helvetica Neue" w:eastAsia="Times New Roman" w:hAnsi="Helvetica Neue" w:cs="Times New Roman"/>
          <w:color w:val="333333"/>
          <w:kern w:val="0"/>
          <w:sz w:val="20"/>
          <w:szCs w:val="20"/>
          <w:lang w:eastAsia="hu-HU"/>
          <w14:ligatures w14:val="none"/>
        </w:rPr>
      </w:pPr>
    </w:p>
    <w:p w:rsidR="00DB7489" w:rsidRDefault="00DB7489" w:rsidP="00BC670E">
      <w:pPr>
        <w:spacing w:after="135"/>
        <w:ind w:left="360"/>
        <w:jc w:val="both"/>
        <w:rPr>
          <w:rFonts w:ascii="Helvetica Neue" w:eastAsia="Times New Roman" w:hAnsi="Helvetica Neue" w:cs="Times New Roman"/>
          <w:color w:val="333333"/>
          <w:kern w:val="0"/>
          <w:sz w:val="20"/>
          <w:szCs w:val="20"/>
          <w:lang w:eastAsia="hu-HU"/>
          <w14:ligatures w14:val="none"/>
        </w:rPr>
      </w:pPr>
    </w:p>
    <w:p w:rsidR="00DB7489" w:rsidRDefault="00DB7489" w:rsidP="00BC670E">
      <w:pPr>
        <w:spacing w:after="135"/>
        <w:ind w:left="360"/>
        <w:jc w:val="both"/>
        <w:rPr>
          <w:rFonts w:ascii="Helvetica Neue" w:eastAsia="Times New Roman" w:hAnsi="Helvetica Neue" w:cs="Times New Roman"/>
          <w:color w:val="333333"/>
          <w:kern w:val="0"/>
          <w:sz w:val="20"/>
          <w:szCs w:val="20"/>
          <w:lang w:eastAsia="hu-HU"/>
          <w14:ligatures w14:val="none"/>
        </w:rPr>
      </w:pPr>
    </w:p>
    <w:p w:rsidR="00DB7489" w:rsidRPr="006914F3" w:rsidRDefault="00DB7489" w:rsidP="00BC670E">
      <w:pPr>
        <w:spacing w:after="135"/>
        <w:ind w:left="360"/>
        <w:jc w:val="both"/>
        <w:rPr>
          <w:rFonts w:ascii="Helvetica Neue" w:eastAsia="Times New Roman" w:hAnsi="Helvetica Neue" w:cs="Times New Roman"/>
          <w:color w:val="333333"/>
          <w:kern w:val="0"/>
          <w:sz w:val="20"/>
          <w:szCs w:val="20"/>
          <w:lang w:eastAsia="hu-HU"/>
          <w14:ligatures w14:val="none"/>
        </w:rPr>
      </w:pPr>
      <w:r>
        <w:rPr>
          <w:rFonts w:ascii="Helvetica Neue" w:eastAsia="Times New Roman" w:hAnsi="Helvetica Neue" w:cs="Times New Roman"/>
          <w:noProof/>
          <w:color w:val="333333"/>
          <w:kern w:val="0"/>
          <w:sz w:val="20"/>
          <w:szCs w:val="20"/>
          <w:lang w:eastAsia="hu-HU"/>
        </w:rPr>
        <w:lastRenderedPageBreak/>
        <w:drawing>
          <wp:inline distT="0" distB="0" distL="0" distR="0">
            <wp:extent cx="2847763" cy="2135823"/>
            <wp:effectExtent l="0" t="0" r="0" b="0"/>
            <wp:docPr id="1452448612"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48612" name="Kép 14524486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1908" cy="2161432"/>
                    </a:xfrm>
                    <a:prstGeom prst="rect">
                      <a:avLst/>
                    </a:prstGeom>
                  </pic:spPr>
                </pic:pic>
              </a:graphicData>
            </a:graphic>
          </wp:inline>
        </w:drawing>
      </w:r>
      <w:r>
        <w:rPr>
          <w:rFonts w:ascii="Helvetica Neue" w:eastAsia="Times New Roman" w:hAnsi="Helvetica Neue" w:cs="Times New Roman"/>
          <w:color w:val="333333"/>
          <w:kern w:val="0"/>
          <w:sz w:val="20"/>
          <w:szCs w:val="20"/>
          <w:lang w:eastAsia="hu-HU"/>
          <w14:ligatures w14:val="none"/>
        </w:rPr>
        <w:t xml:space="preserve"> </w:t>
      </w:r>
      <w:r>
        <w:rPr>
          <w:rFonts w:ascii="Helvetica Neue" w:eastAsia="Times New Roman" w:hAnsi="Helvetica Neue" w:cs="Times New Roman"/>
          <w:noProof/>
          <w:color w:val="333333"/>
          <w:kern w:val="0"/>
          <w:sz w:val="20"/>
          <w:szCs w:val="20"/>
          <w:lang w:eastAsia="hu-HU"/>
        </w:rPr>
        <w:drawing>
          <wp:inline distT="0" distB="0" distL="0" distR="0">
            <wp:extent cx="2644987" cy="1983740"/>
            <wp:effectExtent l="0" t="0" r="0" b="0"/>
            <wp:docPr id="946297894"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97894" name="Kép 94629789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75031" cy="2006273"/>
                    </a:xfrm>
                    <a:prstGeom prst="rect">
                      <a:avLst/>
                    </a:prstGeom>
                  </pic:spPr>
                </pic:pic>
              </a:graphicData>
            </a:graphic>
          </wp:inline>
        </w:drawing>
      </w:r>
    </w:p>
    <w:p w:rsidR="006914F3" w:rsidRPr="006914F3" w:rsidRDefault="006914F3" w:rsidP="00BC670E">
      <w:pPr>
        <w:spacing w:after="135"/>
        <w:ind w:left="360"/>
        <w:jc w:val="both"/>
        <w:rPr>
          <w:rFonts w:ascii="Helvetica Neue" w:eastAsia="Times New Roman" w:hAnsi="Helvetica Neue" w:cs="Times New Roman"/>
          <w:color w:val="333333"/>
          <w:kern w:val="0"/>
          <w:sz w:val="20"/>
          <w:szCs w:val="20"/>
          <w:lang w:eastAsia="hu-HU"/>
          <w14:ligatures w14:val="none"/>
        </w:rPr>
      </w:pPr>
    </w:p>
    <w:p w:rsidR="00F0560A" w:rsidRPr="00F0560A" w:rsidRDefault="00F0560A" w:rsidP="00BC670E">
      <w:pPr>
        <w:spacing w:after="135"/>
        <w:ind w:left="360"/>
        <w:jc w:val="both"/>
        <w:rPr>
          <w:rFonts w:ascii="Helvetica Neue" w:eastAsia="Times New Roman" w:hAnsi="Helvetica Neue" w:cs="Times New Roman"/>
          <w:color w:val="333333"/>
          <w:kern w:val="0"/>
          <w:sz w:val="20"/>
          <w:szCs w:val="20"/>
          <w:lang w:eastAsia="hu-HU"/>
          <w14:ligatures w14:val="none"/>
        </w:rPr>
      </w:pPr>
      <w:r w:rsidRPr="00F0560A">
        <w:rPr>
          <w:rFonts w:ascii="Helvetica Neue" w:eastAsia="Times New Roman" w:hAnsi="Helvetica Neue" w:cs="Times New Roman"/>
          <w:color w:val="333333"/>
          <w:kern w:val="0"/>
          <w:sz w:val="20"/>
          <w:szCs w:val="20"/>
          <w:lang w:eastAsia="hu-HU"/>
          <w14:ligatures w14:val="none"/>
        </w:rPr>
        <w:t>Bízunk benne, hogy a program megvalósításával sikerült a diákok magyarságtudatának erősítése, a közös élmények tovább mélyítik az együttműködés lehetőségét, sikerült felfedezni Erdély csodálatos világát.</w:t>
      </w:r>
    </w:p>
    <w:p w:rsidR="00F0560A" w:rsidRPr="00F0560A" w:rsidRDefault="00F0560A" w:rsidP="00BC670E">
      <w:pPr>
        <w:jc w:val="both"/>
        <w:rPr>
          <w:rFonts w:ascii="Times New Roman" w:eastAsia="Times New Roman" w:hAnsi="Times New Roman" w:cs="Times New Roman"/>
          <w:kern w:val="0"/>
          <w:lang w:eastAsia="hu-HU"/>
          <w14:ligatures w14:val="none"/>
        </w:rPr>
      </w:pPr>
    </w:p>
    <w:p w:rsidR="00F0560A" w:rsidRDefault="00F0560A" w:rsidP="00BC670E">
      <w:pPr>
        <w:jc w:val="both"/>
      </w:pPr>
    </w:p>
    <w:sectPr w:rsidR="00F056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Helvetica Neue">
    <w:altName w:val="Corbel"/>
    <w:charset w:val="00"/>
    <w:family w:val="auto"/>
    <w:pitch w:val="variable"/>
    <w:sig w:usb0="00000003" w:usb1="500079DB" w:usb2="0000001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B964A2"/>
    <w:multiLevelType w:val="hybridMultilevel"/>
    <w:tmpl w:val="AFB4355A"/>
    <w:lvl w:ilvl="0" w:tplc="040E0001">
      <w:start w:val="1"/>
      <w:numFmt w:val="bullet"/>
      <w:lvlText w:val=""/>
      <w:lvlJc w:val="left"/>
      <w:pPr>
        <w:ind w:left="1160" w:hanging="360"/>
      </w:pPr>
      <w:rPr>
        <w:rFonts w:ascii="Symbol" w:hAnsi="Symbol" w:hint="default"/>
      </w:rPr>
    </w:lvl>
    <w:lvl w:ilvl="1" w:tplc="040E0003" w:tentative="1">
      <w:start w:val="1"/>
      <w:numFmt w:val="bullet"/>
      <w:lvlText w:val="o"/>
      <w:lvlJc w:val="left"/>
      <w:pPr>
        <w:ind w:left="1880" w:hanging="360"/>
      </w:pPr>
      <w:rPr>
        <w:rFonts w:ascii="Courier New" w:hAnsi="Courier New" w:cs="Courier New" w:hint="default"/>
      </w:rPr>
    </w:lvl>
    <w:lvl w:ilvl="2" w:tplc="040E0005" w:tentative="1">
      <w:start w:val="1"/>
      <w:numFmt w:val="bullet"/>
      <w:lvlText w:val=""/>
      <w:lvlJc w:val="left"/>
      <w:pPr>
        <w:ind w:left="2600" w:hanging="360"/>
      </w:pPr>
      <w:rPr>
        <w:rFonts w:ascii="Wingdings" w:hAnsi="Wingdings" w:hint="default"/>
      </w:rPr>
    </w:lvl>
    <w:lvl w:ilvl="3" w:tplc="040E0001" w:tentative="1">
      <w:start w:val="1"/>
      <w:numFmt w:val="bullet"/>
      <w:lvlText w:val=""/>
      <w:lvlJc w:val="left"/>
      <w:pPr>
        <w:ind w:left="3320" w:hanging="360"/>
      </w:pPr>
      <w:rPr>
        <w:rFonts w:ascii="Symbol" w:hAnsi="Symbol" w:hint="default"/>
      </w:rPr>
    </w:lvl>
    <w:lvl w:ilvl="4" w:tplc="040E0003" w:tentative="1">
      <w:start w:val="1"/>
      <w:numFmt w:val="bullet"/>
      <w:lvlText w:val="o"/>
      <w:lvlJc w:val="left"/>
      <w:pPr>
        <w:ind w:left="4040" w:hanging="360"/>
      </w:pPr>
      <w:rPr>
        <w:rFonts w:ascii="Courier New" w:hAnsi="Courier New" w:cs="Courier New" w:hint="default"/>
      </w:rPr>
    </w:lvl>
    <w:lvl w:ilvl="5" w:tplc="040E0005" w:tentative="1">
      <w:start w:val="1"/>
      <w:numFmt w:val="bullet"/>
      <w:lvlText w:val=""/>
      <w:lvlJc w:val="left"/>
      <w:pPr>
        <w:ind w:left="4760" w:hanging="360"/>
      </w:pPr>
      <w:rPr>
        <w:rFonts w:ascii="Wingdings" w:hAnsi="Wingdings" w:hint="default"/>
      </w:rPr>
    </w:lvl>
    <w:lvl w:ilvl="6" w:tplc="040E0001" w:tentative="1">
      <w:start w:val="1"/>
      <w:numFmt w:val="bullet"/>
      <w:lvlText w:val=""/>
      <w:lvlJc w:val="left"/>
      <w:pPr>
        <w:ind w:left="5480" w:hanging="360"/>
      </w:pPr>
      <w:rPr>
        <w:rFonts w:ascii="Symbol" w:hAnsi="Symbol" w:hint="default"/>
      </w:rPr>
    </w:lvl>
    <w:lvl w:ilvl="7" w:tplc="040E0003" w:tentative="1">
      <w:start w:val="1"/>
      <w:numFmt w:val="bullet"/>
      <w:lvlText w:val="o"/>
      <w:lvlJc w:val="left"/>
      <w:pPr>
        <w:ind w:left="6200" w:hanging="360"/>
      </w:pPr>
      <w:rPr>
        <w:rFonts w:ascii="Courier New" w:hAnsi="Courier New" w:cs="Courier New" w:hint="default"/>
      </w:rPr>
    </w:lvl>
    <w:lvl w:ilvl="8" w:tplc="040E0005" w:tentative="1">
      <w:start w:val="1"/>
      <w:numFmt w:val="bullet"/>
      <w:lvlText w:val=""/>
      <w:lvlJc w:val="left"/>
      <w:pPr>
        <w:ind w:left="6920" w:hanging="360"/>
      </w:pPr>
      <w:rPr>
        <w:rFonts w:ascii="Wingdings" w:hAnsi="Wingdings" w:hint="default"/>
      </w:rPr>
    </w:lvl>
  </w:abstractNum>
  <w:abstractNum w:abstractNumId="1" w15:restartNumberingAfterBreak="0">
    <w:nsid w:val="732D4A02"/>
    <w:multiLevelType w:val="hybridMultilevel"/>
    <w:tmpl w:val="FCF6073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A99"/>
    <w:rsid w:val="00034A99"/>
    <w:rsid w:val="00253B41"/>
    <w:rsid w:val="006914F3"/>
    <w:rsid w:val="00761730"/>
    <w:rsid w:val="00904FA5"/>
    <w:rsid w:val="009F58CC"/>
    <w:rsid w:val="00BC670E"/>
    <w:rsid w:val="00DB7489"/>
    <w:rsid w:val="00F0560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2C9B74-6C29-AF44-B995-5E210BD16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hu-HU"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034A99"/>
    <w:pPr>
      <w:ind w:left="720"/>
      <w:contextualSpacing/>
    </w:pPr>
  </w:style>
  <w:style w:type="paragraph" w:styleId="NormlWeb">
    <w:name w:val="Normal (Web)"/>
    <w:basedOn w:val="Norml"/>
    <w:uiPriority w:val="99"/>
    <w:semiHidden/>
    <w:unhideWhenUsed/>
    <w:rsid w:val="00F0560A"/>
    <w:pPr>
      <w:spacing w:before="100" w:beforeAutospacing="1" w:after="100" w:afterAutospacing="1"/>
    </w:pPr>
    <w:rPr>
      <w:rFonts w:ascii="Times New Roman" w:eastAsia="Times New Roman" w:hAnsi="Times New Roman" w:cs="Times New Roman"/>
      <w:kern w:val="0"/>
      <w:lang w:eastAsia="hu-H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8332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494</Words>
  <Characters>3416</Characters>
  <Application>Microsoft Office Word</Application>
  <DocSecurity>0</DocSecurity>
  <Lines>28</Lines>
  <Paragraphs>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Filep Hajnalka</cp:lastModifiedBy>
  <cp:revision>2</cp:revision>
  <dcterms:created xsi:type="dcterms:W3CDTF">2026-06-09T15:20:00Z</dcterms:created>
  <dcterms:modified xsi:type="dcterms:W3CDTF">2026-06-09T15:20:00Z</dcterms:modified>
</cp:coreProperties>
</file>